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40" w:rsidRPr="003C6340" w:rsidRDefault="003C6340" w:rsidP="003C6340">
      <w:pPr>
        <w:rPr>
          <w:color w:val="auto"/>
          <w:szCs w:val="22"/>
        </w:rPr>
      </w:pPr>
      <w:r w:rsidRPr="003C6340">
        <w:rPr>
          <w:noProof/>
          <w:color w:val="auto"/>
          <w:szCs w:val="22"/>
        </w:rPr>
        <w:drawing>
          <wp:anchor distT="114300" distB="114300" distL="114300" distR="114300" simplePos="0" relativeHeight="251659264" behindDoc="0" locked="0" layoutInCell="0" hidden="0" allowOverlap="0" wp14:anchorId="6D6B520B" wp14:editId="49376542">
            <wp:simplePos x="0" y="0"/>
            <wp:positionH relativeFrom="margin">
              <wp:posOffset>5486400</wp:posOffset>
            </wp:positionH>
            <wp:positionV relativeFrom="paragraph">
              <wp:posOffset>0</wp:posOffset>
            </wp:positionV>
            <wp:extent cx="476250" cy="64770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70A69">
        <w:rPr>
          <w:rFonts w:eastAsia="Times New Roman"/>
          <w:b/>
          <w:color w:val="auto"/>
          <w:szCs w:val="22"/>
        </w:rPr>
        <w:t>Aanvraagformulier 2019</w:t>
      </w:r>
      <w:bookmarkStart w:id="0" w:name="_GoBack"/>
      <w:bookmarkEnd w:id="0"/>
    </w:p>
    <w:p w:rsidR="003C6340" w:rsidRPr="003C6340" w:rsidRDefault="003C6340" w:rsidP="003C6340">
      <w:pPr>
        <w:widowControl w:val="0"/>
        <w:tabs>
          <w:tab w:val="left" w:pos="1287"/>
        </w:tabs>
        <w:jc w:val="both"/>
        <w:rPr>
          <w:color w:val="FF0000"/>
          <w:szCs w:val="22"/>
        </w:rPr>
      </w:pPr>
    </w:p>
    <w:tbl>
      <w:tblPr>
        <w:tblW w:w="944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40"/>
      </w:tblGrid>
      <w:tr w:rsidR="003C6340" w:rsidRPr="003C6340" w:rsidTr="00D4532C">
        <w:tc>
          <w:tcPr>
            <w:tcW w:w="9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b/>
                <w:color w:val="auto"/>
                <w:szCs w:val="22"/>
              </w:rPr>
              <w:t>AANVRAAGFORMULIER T.B.V. een bijdrage uit het Dorpsbudget Nijverdal</w:t>
            </w:r>
          </w:p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</w:p>
        </w:tc>
      </w:tr>
    </w:tbl>
    <w:p w:rsidR="003C6340" w:rsidRPr="003C6340" w:rsidRDefault="003C6340" w:rsidP="003C6340">
      <w:pPr>
        <w:widowControl w:val="0"/>
        <w:tabs>
          <w:tab w:val="left" w:pos="1287"/>
        </w:tabs>
        <w:jc w:val="both"/>
        <w:rPr>
          <w:color w:val="auto"/>
          <w:szCs w:val="22"/>
        </w:rPr>
      </w:pPr>
    </w:p>
    <w:p w:rsidR="003C6340" w:rsidRPr="003C6340" w:rsidRDefault="003C6340" w:rsidP="003C6340">
      <w:pPr>
        <w:widowControl w:val="0"/>
        <w:tabs>
          <w:tab w:val="left" w:pos="1287"/>
        </w:tabs>
        <w:jc w:val="both"/>
        <w:rPr>
          <w:color w:val="auto"/>
          <w:szCs w:val="22"/>
        </w:rPr>
      </w:pPr>
      <w:r w:rsidRPr="003C6340">
        <w:rPr>
          <w:rFonts w:eastAsia="Times New Roman"/>
          <w:b/>
          <w:color w:val="auto"/>
          <w:szCs w:val="22"/>
        </w:rPr>
        <w:t>1. Deze aanvraag wordt ingediend door:</w:t>
      </w:r>
    </w:p>
    <w:p w:rsidR="003C6340" w:rsidRPr="003C6340" w:rsidRDefault="003C6340" w:rsidP="003C6340">
      <w:pPr>
        <w:widowControl w:val="0"/>
        <w:tabs>
          <w:tab w:val="left" w:pos="1287"/>
        </w:tabs>
        <w:jc w:val="both"/>
        <w:rPr>
          <w:color w:val="auto"/>
          <w:szCs w:val="22"/>
        </w:rPr>
      </w:pPr>
    </w:p>
    <w:tbl>
      <w:tblPr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5535"/>
      </w:tblGrid>
      <w:tr w:rsidR="003C6340" w:rsidRPr="003C6340" w:rsidTr="008235BC"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 xml:space="preserve">  Jaar en volgnummer</w:t>
            </w:r>
          </w:p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 xml:space="preserve"> </w:t>
            </w:r>
            <w:r w:rsidRPr="003C6340">
              <w:rPr>
                <w:rFonts w:eastAsia="Times New Roman"/>
                <w:i/>
                <w:color w:val="auto"/>
                <w:szCs w:val="22"/>
              </w:rPr>
              <w:t>(Invullen door Hellendoorn Samen)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</w:p>
        </w:tc>
      </w:tr>
      <w:tr w:rsidR="003C6340" w:rsidRPr="003C6340" w:rsidTr="008235BC"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>Aanvragende organisatie</w:t>
            </w:r>
            <w:r w:rsidR="00D4532C">
              <w:rPr>
                <w:rFonts w:eastAsia="Times New Roman"/>
                <w:color w:val="auto"/>
                <w:szCs w:val="22"/>
              </w:rPr>
              <w:t xml:space="preserve"> </w:t>
            </w:r>
            <w:r w:rsidRPr="003C6340">
              <w:rPr>
                <w:rFonts w:eastAsia="Times New Roman"/>
                <w:color w:val="auto"/>
                <w:szCs w:val="22"/>
              </w:rPr>
              <w:t>/ stichting</w:t>
            </w:r>
            <w:r w:rsidR="00D4532C">
              <w:rPr>
                <w:rFonts w:eastAsia="Times New Roman"/>
                <w:color w:val="auto"/>
                <w:szCs w:val="22"/>
              </w:rPr>
              <w:t xml:space="preserve"> </w:t>
            </w:r>
            <w:r w:rsidRPr="003C6340">
              <w:rPr>
                <w:rFonts w:eastAsia="Times New Roman"/>
                <w:color w:val="auto"/>
                <w:szCs w:val="22"/>
              </w:rPr>
              <w:t xml:space="preserve">/ vereniging. 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</w:p>
        </w:tc>
      </w:tr>
      <w:tr w:rsidR="003C6340" w:rsidRPr="003C6340" w:rsidTr="008235BC"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>Naam initiatief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</w:p>
        </w:tc>
      </w:tr>
      <w:tr w:rsidR="003C6340" w:rsidRPr="003C6340" w:rsidTr="008235BC"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>Naam contactpersoon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</w:p>
        </w:tc>
      </w:tr>
      <w:tr w:rsidR="003C6340" w:rsidRPr="003C6340" w:rsidTr="008235BC"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>Postadres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</w:p>
        </w:tc>
      </w:tr>
      <w:tr w:rsidR="003C6340" w:rsidRPr="003C6340" w:rsidTr="008235BC"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>Postcode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</w:p>
        </w:tc>
      </w:tr>
      <w:tr w:rsidR="003C6340" w:rsidRPr="003C6340" w:rsidTr="008235BC"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>Plaats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</w:p>
        </w:tc>
      </w:tr>
      <w:tr w:rsidR="003C6340" w:rsidRPr="003C6340" w:rsidTr="008235BC"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>Telefoonnummer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</w:p>
        </w:tc>
      </w:tr>
      <w:tr w:rsidR="003C6340" w:rsidRPr="003C6340" w:rsidTr="008235BC"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>E-mailadres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</w:p>
        </w:tc>
      </w:tr>
      <w:tr w:rsidR="003C6340" w:rsidRPr="003C6340" w:rsidTr="008235BC"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>IBAN nummer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</w:p>
        </w:tc>
      </w:tr>
      <w:tr w:rsidR="003C6340" w:rsidRPr="003C6340" w:rsidTr="008235BC"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>T.n.v.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</w:p>
        </w:tc>
      </w:tr>
    </w:tbl>
    <w:p w:rsidR="003C6340" w:rsidRPr="003C6340" w:rsidRDefault="003C6340" w:rsidP="003C6340">
      <w:pPr>
        <w:widowControl w:val="0"/>
        <w:tabs>
          <w:tab w:val="left" w:pos="1287"/>
        </w:tabs>
        <w:jc w:val="both"/>
        <w:rPr>
          <w:color w:val="auto"/>
          <w:szCs w:val="22"/>
        </w:rPr>
      </w:pPr>
    </w:p>
    <w:p w:rsidR="003C6340" w:rsidRPr="003C6340" w:rsidRDefault="003C6340" w:rsidP="003C6340">
      <w:pPr>
        <w:rPr>
          <w:color w:val="auto"/>
          <w:szCs w:val="22"/>
        </w:rPr>
      </w:pPr>
      <w:r w:rsidRPr="003C6340">
        <w:rPr>
          <w:color w:val="auto"/>
          <w:szCs w:val="22"/>
        </w:rPr>
        <w:br w:type="page"/>
      </w:r>
    </w:p>
    <w:p w:rsidR="003C6340" w:rsidRPr="003C6340" w:rsidRDefault="003C6340" w:rsidP="003C6340">
      <w:pPr>
        <w:widowControl w:val="0"/>
        <w:tabs>
          <w:tab w:val="left" w:pos="1287"/>
        </w:tabs>
        <w:jc w:val="both"/>
        <w:rPr>
          <w:color w:val="auto"/>
          <w:szCs w:val="22"/>
        </w:rPr>
      </w:pPr>
      <w:r w:rsidRPr="003C6340">
        <w:rPr>
          <w:rFonts w:eastAsia="Times New Roman"/>
          <w:b/>
          <w:color w:val="auto"/>
          <w:szCs w:val="22"/>
        </w:rPr>
        <w:lastRenderedPageBreak/>
        <w:t>2</w:t>
      </w:r>
      <w:r w:rsidR="00D4532C">
        <w:rPr>
          <w:rFonts w:eastAsia="Times New Roman"/>
          <w:b/>
          <w:color w:val="auto"/>
          <w:szCs w:val="22"/>
        </w:rPr>
        <w:t xml:space="preserve">. </w:t>
      </w:r>
      <w:r w:rsidRPr="003C6340">
        <w:rPr>
          <w:rFonts w:eastAsia="Times New Roman"/>
          <w:b/>
          <w:color w:val="auto"/>
          <w:szCs w:val="22"/>
        </w:rPr>
        <w:t>Vul de naam en verdere gegevens over uw activiteit in</w:t>
      </w:r>
    </w:p>
    <w:p w:rsidR="003C6340" w:rsidRPr="003C6340" w:rsidRDefault="003C6340" w:rsidP="003C6340">
      <w:pPr>
        <w:widowControl w:val="0"/>
        <w:tabs>
          <w:tab w:val="left" w:pos="1287"/>
        </w:tabs>
        <w:jc w:val="both"/>
        <w:rPr>
          <w:color w:val="auto"/>
          <w:szCs w:val="22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50"/>
        <w:gridCol w:w="5710"/>
      </w:tblGrid>
      <w:tr w:rsidR="003C6340" w:rsidRPr="003C6340" w:rsidTr="008235BC">
        <w:tc>
          <w:tcPr>
            <w:tcW w:w="3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>Naam activiteit</w:t>
            </w:r>
          </w:p>
        </w:tc>
        <w:tc>
          <w:tcPr>
            <w:tcW w:w="5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</w:p>
        </w:tc>
      </w:tr>
      <w:tr w:rsidR="003C6340" w:rsidRPr="003C6340" w:rsidTr="008235BC">
        <w:tc>
          <w:tcPr>
            <w:tcW w:w="3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>Startdatum activiteit</w:t>
            </w:r>
          </w:p>
        </w:tc>
        <w:tc>
          <w:tcPr>
            <w:tcW w:w="5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</w:p>
        </w:tc>
      </w:tr>
      <w:tr w:rsidR="003C6340" w:rsidRPr="003C6340" w:rsidTr="008235BC">
        <w:tc>
          <w:tcPr>
            <w:tcW w:w="3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>Eind datum activiteit</w:t>
            </w:r>
          </w:p>
        </w:tc>
        <w:tc>
          <w:tcPr>
            <w:tcW w:w="5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</w:p>
        </w:tc>
      </w:tr>
      <w:tr w:rsidR="003C6340" w:rsidRPr="003C6340" w:rsidTr="008235BC">
        <w:tc>
          <w:tcPr>
            <w:tcW w:w="3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>Doelgroep en verwacht aantal deelnemers</w:t>
            </w:r>
          </w:p>
        </w:tc>
        <w:tc>
          <w:tcPr>
            <w:tcW w:w="5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</w:p>
        </w:tc>
      </w:tr>
      <w:tr w:rsidR="003C6340" w:rsidRPr="003C6340" w:rsidTr="008235BC">
        <w:tc>
          <w:tcPr>
            <w:tcW w:w="3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>Beschrijving activiteit</w:t>
            </w:r>
          </w:p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 xml:space="preserve"> </w:t>
            </w:r>
          </w:p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 xml:space="preserve"> </w:t>
            </w:r>
          </w:p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 xml:space="preserve"> </w:t>
            </w:r>
          </w:p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 xml:space="preserve"> </w:t>
            </w:r>
          </w:p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 xml:space="preserve"> </w:t>
            </w:r>
          </w:p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 xml:space="preserve"> </w:t>
            </w:r>
          </w:p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 xml:space="preserve"> </w:t>
            </w:r>
          </w:p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 xml:space="preserve"> </w:t>
            </w:r>
          </w:p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 xml:space="preserve"> </w:t>
            </w:r>
          </w:p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 xml:space="preserve"> </w:t>
            </w:r>
          </w:p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 xml:space="preserve"> </w:t>
            </w:r>
          </w:p>
        </w:tc>
        <w:tc>
          <w:tcPr>
            <w:tcW w:w="5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</w:p>
        </w:tc>
      </w:tr>
    </w:tbl>
    <w:p w:rsidR="003C6340" w:rsidRPr="003C6340" w:rsidRDefault="003C6340" w:rsidP="003C6340">
      <w:pPr>
        <w:widowControl w:val="0"/>
        <w:tabs>
          <w:tab w:val="left" w:pos="1287"/>
        </w:tabs>
        <w:jc w:val="both"/>
        <w:rPr>
          <w:color w:val="auto"/>
          <w:szCs w:val="22"/>
        </w:rPr>
      </w:pPr>
    </w:p>
    <w:p w:rsidR="003C6340" w:rsidRPr="003C6340" w:rsidRDefault="003C6340" w:rsidP="003C6340">
      <w:pPr>
        <w:widowControl w:val="0"/>
        <w:tabs>
          <w:tab w:val="left" w:pos="1287"/>
        </w:tabs>
        <w:jc w:val="both"/>
        <w:rPr>
          <w:color w:val="auto"/>
          <w:szCs w:val="22"/>
        </w:rPr>
      </w:pPr>
    </w:p>
    <w:p w:rsidR="003C6340" w:rsidRPr="003C6340" w:rsidRDefault="003C6340" w:rsidP="003C6340">
      <w:pPr>
        <w:rPr>
          <w:color w:val="auto"/>
          <w:szCs w:val="22"/>
        </w:rPr>
      </w:pPr>
      <w:r w:rsidRPr="003C6340">
        <w:rPr>
          <w:color w:val="auto"/>
          <w:szCs w:val="22"/>
        </w:rPr>
        <w:br w:type="page"/>
      </w:r>
    </w:p>
    <w:p w:rsidR="003C6340" w:rsidRPr="003C6340" w:rsidRDefault="003C6340" w:rsidP="003C6340">
      <w:pPr>
        <w:widowControl w:val="0"/>
        <w:tabs>
          <w:tab w:val="left" w:pos="1287"/>
        </w:tabs>
        <w:jc w:val="both"/>
        <w:rPr>
          <w:color w:val="auto"/>
          <w:szCs w:val="22"/>
        </w:rPr>
      </w:pPr>
      <w:r w:rsidRPr="003C6340">
        <w:rPr>
          <w:rFonts w:eastAsia="Times New Roman"/>
          <w:b/>
          <w:color w:val="auto"/>
          <w:szCs w:val="22"/>
        </w:rPr>
        <w:lastRenderedPageBreak/>
        <w:t>3. Begroting activiteit;</w:t>
      </w:r>
      <w:r w:rsidRPr="003C6340">
        <w:rPr>
          <w:rFonts w:eastAsia="Times New Roman"/>
          <w:color w:val="auto"/>
          <w:szCs w:val="22"/>
        </w:rPr>
        <w:t xml:space="preserve"> </w:t>
      </w:r>
      <w:r w:rsidRPr="003C6340">
        <w:rPr>
          <w:rFonts w:eastAsia="Times New Roman"/>
          <w:b/>
          <w:color w:val="auto"/>
          <w:szCs w:val="22"/>
        </w:rPr>
        <w:t>waaraan wilt u het geld uit het dorpsbudget gebruiken?</w:t>
      </w:r>
    </w:p>
    <w:p w:rsidR="003C6340" w:rsidRPr="003C6340" w:rsidRDefault="003C6340" w:rsidP="003C6340">
      <w:pPr>
        <w:widowControl w:val="0"/>
        <w:tabs>
          <w:tab w:val="left" w:pos="1287"/>
        </w:tabs>
        <w:jc w:val="both"/>
        <w:rPr>
          <w:color w:val="auto"/>
          <w:szCs w:val="22"/>
        </w:rPr>
      </w:pPr>
    </w:p>
    <w:tbl>
      <w:tblPr>
        <w:tblW w:w="89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3450"/>
        <w:gridCol w:w="2205"/>
      </w:tblGrid>
      <w:tr w:rsidR="003C6340" w:rsidRPr="003C6340" w:rsidTr="008235BC"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>Omschrijving kostensoort</w:t>
            </w: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>Toelichting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>Begroot</w:t>
            </w:r>
          </w:p>
        </w:tc>
      </w:tr>
      <w:tr w:rsidR="003C6340" w:rsidRPr="003C6340" w:rsidTr="008235BC">
        <w:trPr>
          <w:trHeight w:val="540"/>
        </w:trPr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 xml:space="preserve"> 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 xml:space="preserve"> </w:t>
            </w:r>
          </w:p>
        </w:tc>
      </w:tr>
      <w:tr w:rsidR="003C6340" w:rsidRPr="003C6340" w:rsidTr="008235BC"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</w:p>
        </w:tc>
      </w:tr>
      <w:tr w:rsidR="003C6340" w:rsidRPr="003C6340" w:rsidTr="008235BC">
        <w:trPr>
          <w:trHeight w:val="540"/>
        </w:trPr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 xml:space="preserve"> </w:t>
            </w:r>
          </w:p>
        </w:tc>
      </w:tr>
      <w:tr w:rsidR="003C6340" w:rsidRPr="003C6340" w:rsidTr="008235BC"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</w:p>
        </w:tc>
      </w:tr>
      <w:tr w:rsidR="003C6340" w:rsidRPr="003C6340" w:rsidTr="008235BC"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>Eigen bijdrage</w:t>
            </w: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 xml:space="preserve"> </w:t>
            </w:r>
          </w:p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 xml:space="preserve"> 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 xml:space="preserve"> </w:t>
            </w:r>
          </w:p>
        </w:tc>
      </w:tr>
      <w:tr w:rsidR="003C6340" w:rsidRPr="003C6340" w:rsidTr="008235BC"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>Overige baten</w:t>
            </w: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 xml:space="preserve"> </w:t>
            </w:r>
          </w:p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 xml:space="preserve"> 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 xml:space="preserve"> </w:t>
            </w:r>
          </w:p>
        </w:tc>
      </w:tr>
      <w:tr w:rsidR="003C6340" w:rsidRPr="003C6340" w:rsidTr="008235BC"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>Totaal</w:t>
            </w: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</w:p>
        </w:tc>
      </w:tr>
      <w:tr w:rsidR="003C6340" w:rsidRPr="003C6340" w:rsidTr="008235BC"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3C6340">
            <w:pPr>
              <w:widowControl w:val="0"/>
              <w:tabs>
                <w:tab w:val="left" w:pos="1287"/>
              </w:tabs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>Aan te vragen bedrag dorpsraad</w:t>
            </w: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</w:p>
        </w:tc>
      </w:tr>
      <w:tr w:rsidR="003C6340" w:rsidRPr="003C6340" w:rsidTr="008235BC"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</w:p>
        </w:tc>
      </w:tr>
    </w:tbl>
    <w:p w:rsidR="003C6340" w:rsidRPr="003C6340" w:rsidRDefault="003C6340" w:rsidP="003C6340">
      <w:pPr>
        <w:widowControl w:val="0"/>
        <w:tabs>
          <w:tab w:val="left" w:pos="1287"/>
        </w:tabs>
        <w:jc w:val="both"/>
        <w:rPr>
          <w:color w:val="auto"/>
          <w:szCs w:val="22"/>
        </w:rPr>
      </w:pPr>
    </w:p>
    <w:p w:rsidR="003C6340" w:rsidRPr="003C6340" w:rsidRDefault="003C6340" w:rsidP="003C6340">
      <w:pPr>
        <w:widowControl w:val="0"/>
        <w:tabs>
          <w:tab w:val="left" w:pos="1287"/>
        </w:tabs>
        <w:jc w:val="both"/>
        <w:rPr>
          <w:color w:val="auto"/>
          <w:szCs w:val="22"/>
        </w:rPr>
      </w:pPr>
      <w:r w:rsidRPr="003C6340">
        <w:rPr>
          <w:rFonts w:eastAsia="Times New Roman"/>
          <w:b/>
          <w:color w:val="auto"/>
          <w:szCs w:val="22"/>
        </w:rPr>
        <w:t>Ondertekening</w:t>
      </w:r>
    </w:p>
    <w:p w:rsidR="003C6340" w:rsidRPr="003C6340" w:rsidRDefault="003C6340" w:rsidP="003C6340">
      <w:pPr>
        <w:widowControl w:val="0"/>
        <w:tabs>
          <w:tab w:val="left" w:pos="1287"/>
        </w:tabs>
        <w:jc w:val="both"/>
        <w:rPr>
          <w:color w:val="auto"/>
          <w:szCs w:val="22"/>
        </w:rPr>
      </w:pPr>
      <w:r w:rsidRPr="003C6340">
        <w:rPr>
          <w:rFonts w:eastAsia="Times New Roman"/>
          <w:color w:val="auto"/>
          <w:szCs w:val="22"/>
        </w:rPr>
        <w:t xml:space="preserve"> </w:t>
      </w:r>
    </w:p>
    <w:p w:rsidR="003C6340" w:rsidRPr="003C6340" w:rsidRDefault="003C6340" w:rsidP="003C6340">
      <w:pPr>
        <w:widowControl w:val="0"/>
        <w:tabs>
          <w:tab w:val="left" w:pos="1287"/>
        </w:tabs>
        <w:jc w:val="both"/>
        <w:rPr>
          <w:color w:val="auto"/>
          <w:szCs w:val="22"/>
        </w:rPr>
      </w:pPr>
      <w:r w:rsidRPr="003C6340">
        <w:rPr>
          <w:rFonts w:eastAsia="Times New Roman"/>
          <w:color w:val="auto"/>
          <w:szCs w:val="22"/>
        </w:rPr>
        <w:t xml:space="preserve">Bij deze verklaar ik dat ik het aanvraagformulier naar waarheid heb ingevuld en beloof ik dat het geld dat wij (eventueel) uit het dorpsbudget ontvangen zullen besteden </w:t>
      </w:r>
      <w:r w:rsidR="00D4532C">
        <w:rPr>
          <w:rFonts w:eastAsia="Times New Roman"/>
          <w:color w:val="auto"/>
          <w:szCs w:val="22"/>
        </w:rPr>
        <w:t xml:space="preserve">conform onze ingediende begroting. </w:t>
      </w:r>
    </w:p>
    <w:p w:rsidR="003C6340" w:rsidRPr="003C6340" w:rsidRDefault="003C6340" w:rsidP="003C6340">
      <w:pPr>
        <w:widowControl w:val="0"/>
        <w:tabs>
          <w:tab w:val="left" w:pos="1287"/>
        </w:tabs>
        <w:jc w:val="both"/>
        <w:rPr>
          <w:color w:val="auto"/>
          <w:szCs w:val="22"/>
        </w:rPr>
      </w:pPr>
      <w:r w:rsidRPr="003C6340">
        <w:rPr>
          <w:rFonts w:eastAsia="Times New Roman"/>
          <w:color w:val="auto"/>
          <w:szCs w:val="22"/>
        </w:rPr>
        <w:t xml:space="preserve"> </w:t>
      </w:r>
    </w:p>
    <w:p w:rsidR="003C6340" w:rsidRPr="003C6340" w:rsidRDefault="003C6340" w:rsidP="003C6340">
      <w:pPr>
        <w:widowControl w:val="0"/>
        <w:tabs>
          <w:tab w:val="left" w:pos="1287"/>
        </w:tabs>
        <w:jc w:val="both"/>
        <w:rPr>
          <w:color w:val="auto"/>
          <w:szCs w:val="22"/>
        </w:rPr>
      </w:pPr>
      <w:r w:rsidRPr="003C6340">
        <w:rPr>
          <w:rFonts w:eastAsia="Times New Roman"/>
          <w:color w:val="auto"/>
          <w:szCs w:val="22"/>
        </w:rPr>
        <w:t>Datum:</w:t>
      </w:r>
    </w:p>
    <w:p w:rsidR="003C6340" w:rsidRPr="003C6340" w:rsidRDefault="003C6340" w:rsidP="003C6340">
      <w:pPr>
        <w:widowControl w:val="0"/>
        <w:tabs>
          <w:tab w:val="left" w:pos="1287"/>
        </w:tabs>
        <w:jc w:val="both"/>
        <w:rPr>
          <w:color w:val="auto"/>
          <w:szCs w:val="22"/>
        </w:rPr>
      </w:pPr>
      <w:r w:rsidRPr="003C6340">
        <w:rPr>
          <w:rFonts w:eastAsia="Times New Roman"/>
          <w:color w:val="auto"/>
          <w:szCs w:val="22"/>
        </w:rPr>
        <w:t xml:space="preserve"> </w:t>
      </w:r>
    </w:p>
    <w:p w:rsidR="003C6340" w:rsidRPr="003C6340" w:rsidRDefault="00D4532C" w:rsidP="003C6340">
      <w:pPr>
        <w:widowControl w:val="0"/>
        <w:tabs>
          <w:tab w:val="left" w:pos="1287"/>
        </w:tabs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Naam: </w:t>
      </w:r>
    </w:p>
    <w:p w:rsidR="003C6340" w:rsidRPr="003C6340" w:rsidRDefault="003C6340" w:rsidP="003C6340">
      <w:pPr>
        <w:widowControl w:val="0"/>
        <w:tabs>
          <w:tab w:val="left" w:pos="1287"/>
        </w:tabs>
        <w:jc w:val="both"/>
        <w:rPr>
          <w:color w:val="auto"/>
          <w:szCs w:val="22"/>
        </w:rPr>
      </w:pPr>
    </w:p>
    <w:p w:rsidR="004113B1" w:rsidRDefault="004113B1">
      <w:pPr>
        <w:rPr>
          <w:color w:val="auto"/>
          <w:szCs w:val="22"/>
        </w:rPr>
      </w:pPr>
    </w:p>
    <w:p w:rsidR="00F135A3" w:rsidRDefault="00F135A3">
      <w:pPr>
        <w:rPr>
          <w:color w:val="auto"/>
          <w:szCs w:val="22"/>
        </w:rPr>
      </w:pPr>
    </w:p>
    <w:p w:rsidR="00F135A3" w:rsidRDefault="00F135A3">
      <w:pPr>
        <w:rPr>
          <w:color w:val="auto"/>
          <w:szCs w:val="22"/>
        </w:rPr>
      </w:pPr>
    </w:p>
    <w:p w:rsidR="00F135A3" w:rsidRDefault="00F135A3">
      <w:pPr>
        <w:rPr>
          <w:color w:val="auto"/>
          <w:szCs w:val="22"/>
        </w:rPr>
      </w:pPr>
    </w:p>
    <w:p w:rsidR="00F135A3" w:rsidRDefault="00F135A3">
      <w:pPr>
        <w:rPr>
          <w:color w:val="auto"/>
          <w:szCs w:val="22"/>
        </w:rPr>
      </w:pPr>
    </w:p>
    <w:p w:rsidR="00F135A3" w:rsidRDefault="00F135A3">
      <w:pPr>
        <w:rPr>
          <w:color w:val="auto"/>
          <w:szCs w:val="22"/>
        </w:rPr>
      </w:pPr>
    </w:p>
    <w:p w:rsidR="00F135A3" w:rsidRDefault="00F135A3">
      <w:pPr>
        <w:rPr>
          <w:color w:val="auto"/>
          <w:szCs w:val="22"/>
        </w:rPr>
      </w:pPr>
    </w:p>
    <w:p w:rsidR="00F135A3" w:rsidRDefault="00F135A3">
      <w:pPr>
        <w:rPr>
          <w:color w:val="auto"/>
          <w:szCs w:val="22"/>
        </w:rPr>
      </w:pPr>
    </w:p>
    <w:p w:rsidR="00F135A3" w:rsidRDefault="00F135A3">
      <w:pPr>
        <w:rPr>
          <w:color w:val="auto"/>
          <w:szCs w:val="22"/>
        </w:rPr>
      </w:pPr>
    </w:p>
    <w:p w:rsidR="00F135A3" w:rsidRDefault="00F135A3">
      <w:pPr>
        <w:rPr>
          <w:color w:val="auto"/>
          <w:szCs w:val="22"/>
        </w:rPr>
      </w:pPr>
    </w:p>
    <w:p w:rsidR="00F135A3" w:rsidRDefault="00F135A3">
      <w:pPr>
        <w:rPr>
          <w:color w:val="auto"/>
          <w:szCs w:val="22"/>
        </w:rPr>
      </w:pPr>
    </w:p>
    <w:sectPr w:rsidR="00F135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5A3" w:rsidRDefault="00F135A3" w:rsidP="00F135A3">
      <w:pPr>
        <w:spacing w:line="240" w:lineRule="auto"/>
      </w:pPr>
      <w:r>
        <w:separator/>
      </w:r>
    </w:p>
  </w:endnote>
  <w:endnote w:type="continuationSeparator" w:id="0">
    <w:p w:rsidR="00F135A3" w:rsidRDefault="00F135A3" w:rsidP="00F13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B50" w:rsidRDefault="00962B5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0208646"/>
      <w:docPartObj>
        <w:docPartGallery w:val="Page Numbers (Bottom of Page)"/>
        <w:docPartUnique/>
      </w:docPartObj>
    </w:sdtPr>
    <w:sdtEndPr/>
    <w:sdtContent>
      <w:p w:rsidR="00962B50" w:rsidRDefault="00962B5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A69">
          <w:rPr>
            <w:noProof/>
          </w:rPr>
          <w:t>3</w:t>
        </w:r>
        <w:r>
          <w:fldChar w:fldCharType="end"/>
        </w:r>
      </w:p>
    </w:sdtContent>
  </w:sdt>
  <w:p w:rsidR="00962B50" w:rsidRDefault="00962B5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B50" w:rsidRDefault="00962B5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5A3" w:rsidRDefault="00F135A3" w:rsidP="00F135A3">
      <w:pPr>
        <w:spacing w:line="240" w:lineRule="auto"/>
      </w:pPr>
      <w:r>
        <w:separator/>
      </w:r>
    </w:p>
  </w:footnote>
  <w:footnote w:type="continuationSeparator" w:id="0">
    <w:p w:rsidR="00F135A3" w:rsidRDefault="00F135A3" w:rsidP="00F135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B50" w:rsidRDefault="00962B5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B50" w:rsidRDefault="00962B5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B50" w:rsidRDefault="00962B5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40"/>
    <w:rsid w:val="003B76D8"/>
    <w:rsid w:val="003C6340"/>
    <w:rsid w:val="004113B1"/>
    <w:rsid w:val="006109C9"/>
    <w:rsid w:val="0079156B"/>
    <w:rsid w:val="00962B50"/>
    <w:rsid w:val="00A70A69"/>
    <w:rsid w:val="00D4532C"/>
    <w:rsid w:val="00F1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A81E4-0CE5-4128-BC24-01D41D9B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3C6340"/>
    <w:pPr>
      <w:spacing w:after="0" w:line="276" w:lineRule="auto"/>
    </w:pPr>
    <w:rPr>
      <w:rFonts w:ascii="Arial" w:eastAsia="Arial" w:hAnsi="Arial" w:cs="Arial"/>
      <w:color w:val="00000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62B5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2B50"/>
    <w:rPr>
      <w:rFonts w:ascii="Arial" w:eastAsia="Arial" w:hAnsi="Arial" w:cs="Arial"/>
      <w:color w:val="00000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62B5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2B50"/>
    <w:rPr>
      <w:rFonts w:ascii="Arial" w:eastAsia="Arial" w:hAnsi="Arial" w:cs="Arial"/>
      <w:color w:val="00000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280C730E</Template>
  <TotalTime>1</TotalTime>
  <Pages>3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de Welle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Posthuma</dc:creator>
  <cp:keywords/>
  <dc:description/>
  <cp:lastModifiedBy>Yvonne Posthuma</cp:lastModifiedBy>
  <cp:revision>4</cp:revision>
  <dcterms:created xsi:type="dcterms:W3CDTF">2018-10-15T08:47:00Z</dcterms:created>
  <dcterms:modified xsi:type="dcterms:W3CDTF">2018-10-25T13:42:00Z</dcterms:modified>
</cp:coreProperties>
</file>